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17" w:rsidRPr="00586F02" w:rsidRDefault="00881A70" w:rsidP="00586F02">
      <w:pPr>
        <w:jc w:val="both"/>
      </w:pPr>
      <w:r w:rsidRPr="00586F02">
        <w:t>Leuven Restorative City</w:t>
      </w:r>
    </w:p>
    <w:p w:rsidR="00881A70" w:rsidRPr="00586F02" w:rsidRDefault="00881A70" w:rsidP="00586F02">
      <w:pPr>
        <w:jc w:val="both"/>
      </w:pPr>
    </w:p>
    <w:p w:rsidR="00881A70" w:rsidRPr="00586F02" w:rsidRDefault="00881A70" w:rsidP="00586F02">
      <w:pPr>
        <w:jc w:val="both"/>
        <w:rPr>
          <w:b/>
        </w:rPr>
      </w:pPr>
      <w:r w:rsidRPr="00586F02">
        <w:rPr>
          <w:b/>
        </w:rPr>
        <w:t>Vacature voor projectmedewerker</w:t>
      </w:r>
    </w:p>
    <w:p w:rsidR="00881A70" w:rsidRPr="00586F02" w:rsidRDefault="00881A70" w:rsidP="00586F02">
      <w:pPr>
        <w:jc w:val="both"/>
      </w:pPr>
    </w:p>
    <w:p w:rsidR="0076753D" w:rsidRDefault="00881A70" w:rsidP="00586F02">
      <w:pPr>
        <w:jc w:val="both"/>
      </w:pPr>
      <w:r w:rsidRPr="00881A70">
        <w:t>Voor het actie-onderzoeksproject ‘Leuven Restorative City’ zijn we op zoek naar een projectmedewerker</w:t>
      </w:r>
      <w:r>
        <w:t xml:space="preserve"> (80%) voor de periode 1.02.-31.12.2019. Het betreft de verderzetting van </w:t>
      </w:r>
      <w:r w:rsidR="00586F02">
        <w:t xml:space="preserve">een </w:t>
      </w:r>
      <w:r>
        <w:t xml:space="preserve">project dat vorig jaar werd opgestart en dat een breed samenwerkingsverband </w:t>
      </w:r>
      <w:r w:rsidR="0076753D">
        <w:t xml:space="preserve">bevat </w:t>
      </w:r>
      <w:r>
        <w:t>tussen een aantal Leuvense organisaties en diensten die zich allen engageren voor het helpen ontwikkelen en implementeren van de principes van een ‘verbindende’ stad in het omgaan met conflicten, vormen van onrecht en dreigende polarisering. Van de projectmedewerker wordt verwacht dat zij/hij een coördinerende en ondersteunende rol speelt in het helpen uitwerken van een aantal activiteiten in</w:t>
      </w:r>
      <w:r w:rsidR="0076753D">
        <w:t xml:space="preserve"> diverse maatschappelijke sectoren (zoals bijvoorbeeld buurten en/of scholen en/of bedrijven), ondersteuning biedt aan de overkoepelende stuurgroep en werkgroepen en een actieve bijdrage levert aan de evaluatie en rapportage omtrent het project.  </w:t>
      </w:r>
    </w:p>
    <w:p w:rsidR="0076753D" w:rsidRDefault="0076753D" w:rsidP="00586F02">
      <w:pPr>
        <w:jc w:val="both"/>
      </w:pPr>
      <w:r>
        <w:t>Gewenst profiel:</w:t>
      </w:r>
    </w:p>
    <w:p w:rsidR="00881A70" w:rsidRDefault="0076753D" w:rsidP="00586F02">
      <w:pPr>
        <w:pStyle w:val="ListParagraph"/>
        <w:numPr>
          <w:ilvl w:val="0"/>
          <w:numId w:val="1"/>
        </w:numPr>
        <w:jc w:val="both"/>
      </w:pPr>
      <w:r>
        <w:t>Opleiding master humane of sociale wetenschappen</w:t>
      </w:r>
    </w:p>
    <w:p w:rsidR="0076753D" w:rsidRDefault="0076753D" w:rsidP="00586F02">
      <w:pPr>
        <w:pStyle w:val="ListParagraph"/>
        <w:numPr>
          <w:ilvl w:val="0"/>
          <w:numId w:val="1"/>
        </w:numPr>
        <w:jc w:val="both"/>
      </w:pPr>
      <w:r>
        <w:t>Kennis van/ervaring met herstelrechtelijke praktijken of verwante werkvormen</w:t>
      </w:r>
    </w:p>
    <w:p w:rsidR="0076753D" w:rsidRDefault="0076753D" w:rsidP="00586F02">
      <w:pPr>
        <w:pStyle w:val="ListParagraph"/>
        <w:numPr>
          <w:ilvl w:val="0"/>
          <w:numId w:val="1"/>
        </w:numPr>
        <w:jc w:val="both"/>
      </w:pPr>
      <w:r>
        <w:t>Kennis van/vertrouwdheid met de Leuvense sociale omgeving en dienstverlening</w:t>
      </w:r>
    </w:p>
    <w:p w:rsidR="0076753D" w:rsidRDefault="0076753D" w:rsidP="00586F02">
      <w:pPr>
        <w:pStyle w:val="ListParagraph"/>
        <w:numPr>
          <w:ilvl w:val="0"/>
          <w:numId w:val="1"/>
        </w:numPr>
        <w:jc w:val="both"/>
      </w:pPr>
      <w:r>
        <w:t>Sterke vaardigheden op het vlak van samenwerking, coördinatie, communicatie en motiverende houding</w:t>
      </w:r>
    </w:p>
    <w:p w:rsidR="0076753D" w:rsidRDefault="0076753D" w:rsidP="00586F02">
      <w:pPr>
        <w:pStyle w:val="ListParagraph"/>
        <w:numPr>
          <w:ilvl w:val="0"/>
          <w:numId w:val="1"/>
        </w:numPr>
        <w:jc w:val="both"/>
      </w:pPr>
      <w:r>
        <w:t xml:space="preserve">Interesse in de </w:t>
      </w:r>
      <w:proofErr w:type="spellStart"/>
      <w:r>
        <w:t>onderzoeks</w:t>
      </w:r>
      <w:r w:rsidR="00372231">
        <w:t>matige</w:t>
      </w:r>
      <w:proofErr w:type="spellEnd"/>
      <w:r w:rsidR="00372231">
        <w:t xml:space="preserve"> </w:t>
      </w:r>
      <w:r>
        <w:t>aspecten en bekwaamheid om vlot te rapporteren (Nederlands en Engels)</w:t>
      </w:r>
    </w:p>
    <w:p w:rsidR="00372231" w:rsidRDefault="00372231" w:rsidP="00586F02">
      <w:pPr>
        <w:jc w:val="both"/>
      </w:pPr>
      <w:r>
        <w:t>Aanstelling als wetenschappelijk medewerker KU Leuve</w:t>
      </w:r>
      <w:bookmarkStart w:id="0" w:name="_GoBack"/>
      <w:bookmarkEnd w:id="0"/>
      <w:r>
        <w:t>n bij het Leuvens Instituut voor Criminologie.</w:t>
      </w:r>
    </w:p>
    <w:p w:rsidR="00372231" w:rsidRDefault="00372231" w:rsidP="00586F02">
      <w:pPr>
        <w:jc w:val="both"/>
      </w:pPr>
      <w:r>
        <w:t>Geïnteresseerden melden zich v</w:t>
      </w:r>
      <w:r>
        <w:rPr>
          <w:rFonts w:cstheme="minorHAnsi"/>
        </w:rPr>
        <w:t>óó</w:t>
      </w:r>
      <w:r>
        <w:t xml:space="preserve">r </w:t>
      </w:r>
      <w:r w:rsidR="00586F02">
        <w:t>17</w:t>
      </w:r>
      <w:r>
        <w:t xml:space="preserve"> december.</w:t>
      </w:r>
    </w:p>
    <w:p w:rsidR="00372231" w:rsidRPr="00881A70" w:rsidRDefault="00372231" w:rsidP="00586F02">
      <w:pPr>
        <w:jc w:val="both"/>
      </w:pPr>
      <w:r>
        <w:t>Inlichtingen: Ivo Aertsen (</w:t>
      </w:r>
      <w:hyperlink r:id="rId5" w:history="1">
        <w:r w:rsidRPr="00B33348">
          <w:rPr>
            <w:rStyle w:val="Hyperlink"/>
          </w:rPr>
          <w:t>ivo.aertsen@kuleuven.be</w:t>
        </w:r>
      </w:hyperlink>
      <w:r>
        <w:t xml:space="preserve">) (016/325302 of 0479585941). </w:t>
      </w:r>
    </w:p>
    <w:sectPr w:rsidR="00372231" w:rsidRPr="00881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62D"/>
    <w:multiLevelType w:val="hybridMultilevel"/>
    <w:tmpl w:val="339C7484"/>
    <w:lvl w:ilvl="0" w:tplc="08130001">
      <w:start w:val="1"/>
      <w:numFmt w:val="bullet"/>
      <w:lvlText w:val=""/>
      <w:lvlJc w:val="left"/>
      <w:pPr>
        <w:ind w:left="915" w:hanging="360"/>
      </w:pPr>
      <w:rPr>
        <w:rFonts w:ascii="Symbol" w:hAnsi="Symbol" w:hint="default"/>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70"/>
    <w:rsid w:val="00372231"/>
    <w:rsid w:val="00586F02"/>
    <w:rsid w:val="0076753D"/>
    <w:rsid w:val="008207FF"/>
    <w:rsid w:val="00881A70"/>
    <w:rsid w:val="00C02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C5B3"/>
  <w15:chartTrackingRefBased/>
  <w15:docId w15:val="{1CE150C0-4F88-42E1-9B3E-AF91623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3D"/>
    <w:pPr>
      <w:ind w:left="720"/>
      <w:contextualSpacing/>
    </w:pPr>
  </w:style>
  <w:style w:type="character" w:styleId="Hyperlink">
    <w:name w:val="Hyperlink"/>
    <w:basedOn w:val="DefaultParagraphFont"/>
    <w:uiPriority w:val="99"/>
    <w:unhideWhenUsed/>
    <w:rsid w:val="00372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o.aertsen@kuleuv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Aertsen</dc:creator>
  <cp:keywords/>
  <dc:description/>
  <cp:lastModifiedBy>Ivo Aertsen</cp:lastModifiedBy>
  <cp:revision>2</cp:revision>
  <dcterms:created xsi:type="dcterms:W3CDTF">2018-12-08T11:35:00Z</dcterms:created>
  <dcterms:modified xsi:type="dcterms:W3CDTF">2018-12-09T13:42:00Z</dcterms:modified>
</cp:coreProperties>
</file>